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923" w:rsidRDefault="00FB3732">
      <w:r w:rsidRPr="00FB3732">
        <w:rPr>
          <w:noProof/>
          <w:lang w:eastAsia="ru-RU"/>
        </w:rPr>
        <w:drawing>
          <wp:inline distT="0" distB="0" distL="0" distR="0">
            <wp:extent cx="5940425" cy="846643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3732" w:rsidRDefault="00FB3732"/>
    <w:p w:rsidR="00FB3732" w:rsidRDefault="00FB3732"/>
    <w:p w:rsidR="00FB3732" w:rsidRPr="00FB3732" w:rsidRDefault="00FB3732" w:rsidP="00FB3732">
      <w:pPr>
        <w:pBdr>
          <w:top w:val="none" w:sz="0" w:space="0" w:color="222222"/>
          <w:left w:val="none" w:sz="0" w:space="0" w:color="222222"/>
          <w:bottom w:val="single" w:sz="0" w:space="0" w:color="CCCCCC"/>
          <w:right w:val="none" w:sz="0" w:space="0" w:color="222222"/>
        </w:pBdr>
        <w:spacing w:before="100" w:beforeAutospacing="1" w:after="100" w:afterAutospacing="1" w:line="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B3732">
        <w:rPr>
          <w:rFonts w:ascii="Times New Roman" w:eastAsia="Times New Roman" w:hAnsi="Times New Roman" w:cs="Times New Roman"/>
          <w:sz w:val="24"/>
          <w:szCs w:val="24"/>
        </w:rPr>
        <w:t>Приложение  к</w:t>
      </w:r>
      <w:proofErr w:type="gramEnd"/>
      <w:r w:rsidRPr="00FB3732">
        <w:rPr>
          <w:rFonts w:ascii="Times New Roman" w:eastAsia="Times New Roman" w:hAnsi="Times New Roman" w:cs="Times New Roman"/>
          <w:sz w:val="24"/>
          <w:szCs w:val="24"/>
        </w:rPr>
        <w:t xml:space="preserve">  приказу  № 17 от 01.02.2023 г</w:t>
      </w:r>
    </w:p>
    <w:p w:rsidR="00FB3732" w:rsidRPr="00FB3732" w:rsidRDefault="00FB3732" w:rsidP="00FB3732">
      <w:pPr>
        <w:spacing w:before="100" w:beforeAutospacing="1" w:after="100" w:afterAutospacing="1" w:line="0" w:lineRule="atLeast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FB373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lastRenderedPageBreak/>
        <w:t xml:space="preserve">План-график по переходу к осуществлению образовательной деятельности с </w:t>
      </w:r>
      <w:proofErr w:type="gramStart"/>
      <w:r w:rsidRPr="00FB373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применением </w:t>
      </w:r>
      <w:r w:rsidRPr="00FB373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n-US"/>
        </w:rPr>
        <w:t> </w:t>
      </w:r>
      <w:r w:rsidRPr="00FB373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ФОП</w:t>
      </w:r>
      <w:proofErr w:type="gramEnd"/>
      <w:r w:rsidRPr="00FB3732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ДО </w:t>
      </w:r>
    </w:p>
    <w:tbl>
      <w:tblPr>
        <w:tblW w:w="1033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820"/>
        <w:gridCol w:w="1746"/>
        <w:gridCol w:w="2411"/>
        <w:gridCol w:w="2335"/>
        <w:gridCol w:w="21"/>
      </w:tblGrid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Исполнитель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Результат</w:t>
            </w:r>
            <w:proofErr w:type="spellEnd"/>
          </w:p>
        </w:tc>
      </w:tr>
      <w:tr w:rsidR="00FB3732" w:rsidRPr="00FB3732" w:rsidTr="00B36E89">
        <w:tc>
          <w:tcPr>
            <w:tcW w:w="103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1.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Организационно</w:t>
            </w: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управленческое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обеспечение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Организовать и провести педагогические советы, посвященные вопросам подготовки к применению </w:t>
            </w: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ФОП ДО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ind w:right="4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Протоколы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Создать рабочую группу по внедрению ФОП ДО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о создании рабочей группы</w:t>
            </w:r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экспертизу ООП детского сада на соответствие требованиям ФОП ДО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Март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Отчет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Мониторинг образовательных потребностей (запросов) для проектирования</w:t>
            </w: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части, формируемой участниками образовательных отношений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Справка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результатам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мониторинга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Составить проект ОП детского сада с учетом ФОП ДО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Проект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обновленной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ОП</w:t>
            </w:r>
          </w:p>
        </w:tc>
      </w:tr>
      <w:tr w:rsidR="00FB3732" w:rsidRPr="00FB3732" w:rsidTr="00B36E89">
        <w:tc>
          <w:tcPr>
            <w:tcW w:w="103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2.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Нормативно-правовое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обеспечение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Сформировать банк</w:t>
            </w: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 нормативно-правовых документов федерального, регионального, муниципального уровней, обеспечивающих внедрение ФОП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Руководитель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рабочей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группы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Банк данных нормативно-правовых документов</w:t>
            </w:r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документов федерального, регионального уровня, регламентирующих введение ФОП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Листы ознакомления с документами </w:t>
            </w:r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экспертизу локальных актов детского сада в сфере образования на соответствие требованиям ФОП ДО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Рабочая  группа</w:t>
            </w:r>
            <w:proofErr w:type="gramEnd"/>
          </w:p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 и по необходимости проекты обновленных локальных актов</w:t>
            </w:r>
          </w:p>
        </w:tc>
      </w:tr>
      <w:tr w:rsidR="00FB3732" w:rsidRPr="00FB3732" w:rsidTr="00B36E89">
        <w:trPr>
          <w:gridAfter w:val="1"/>
          <w:wAfter w:w="21" w:type="dxa"/>
          <w:trHeight w:val="934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Внести изменения в программу развития образовательной организации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руководитель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рабочей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группы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Приказ о внесении изменений в программу развития </w:t>
            </w:r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Издать приказ об утверждении новой ОП ДО в соответствии с ФОП ДО и использовании ее при осуществлении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-образовательной деятельности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аведующий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Приказ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Издать приказы об утверждении актуализированных в соответствии </w:t>
            </w: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 требования ФОП ДО локальных актов детского сада в сфере образования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По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аведующий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Приказы</w:t>
            </w:r>
            <w:proofErr w:type="spellEnd"/>
          </w:p>
        </w:tc>
      </w:tr>
      <w:tr w:rsidR="00FB3732" w:rsidRPr="00FB3732" w:rsidTr="00B36E89">
        <w:tc>
          <w:tcPr>
            <w:tcW w:w="103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3.Кадровое </w:t>
            </w:r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обеспечение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Проанализировать укомплектованность штата для обеспечения применения ФОП ДО. 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Март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–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Руководитель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рабочей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группы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Аналитическая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справка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диагностику образовательных потребностей педагогических работников по вопросам перехода на</w:t>
            </w: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ФОП ДО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Март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Справка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график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повышения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квалификации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Направить педагогических работников на обучение по программе повышения квалификации по вопросам применения ФОП ДО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июнь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рабочей группы и заведующий</w:t>
            </w:r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Приказ, документы о повышении квалификации</w:t>
            </w:r>
          </w:p>
        </w:tc>
      </w:tr>
      <w:tr w:rsidR="00FB3732" w:rsidRPr="00FB3732" w:rsidTr="00B36E89">
        <w:tc>
          <w:tcPr>
            <w:tcW w:w="103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4.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Методическое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обеспечение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Разработать собственные и адаптировать для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педколлектива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методические материалы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Мипросвещения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методические материалы по сопровождению реализации федеральной рабочей программы воспитания и федерального календарного плана воспитательной работы, с методические материалы по сопровождению реализации программы коррекционно-развивающей работы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–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рабочей группы (в рамках своей компетенции)</w:t>
            </w:r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Методические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материалы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Обеспечить для педагогических работников консультационную помощь по вопросам применения ФОП ДО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Февраль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–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Рабочая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группа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Рекомендации, методические материалы и т. п.</w:t>
            </w:r>
          </w:p>
        </w:tc>
      </w:tr>
      <w:tr w:rsidR="00FB3732" w:rsidRPr="00FB3732" w:rsidTr="00B36E89">
        <w:tc>
          <w:tcPr>
            <w:tcW w:w="103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5.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Информационное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обеспечение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родительские собрания, посвященные применению ФОП ДО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рабочей группы, воспитатели групп</w:t>
            </w:r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Протоколы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Разместить ФОП ДО на сайте детского сада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1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апреля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сайт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Информация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сайте</w:t>
            </w:r>
            <w:proofErr w:type="spellEnd"/>
          </w:p>
        </w:tc>
      </w:tr>
      <w:tr w:rsidR="00FB3732" w:rsidRPr="00FB3732" w:rsidTr="00B36E89">
        <w:trPr>
          <w:gridAfter w:val="1"/>
          <w:wAfter w:w="21" w:type="dxa"/>
        </w:trPr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Оформить и регулярно обновлять информационный стенд по вопросам применения ФОП ДО в методическом кабинете</w:t>
            </w:r>
          </w:p>
        </w:tc>
        <w:tc>
          <w:tcPr>
            <w:tcW w:w="1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Старший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воспитатель</w:t>
            </w:r>
            <w:proofErr w:type="spellEnd"/>
          </w:p>
        </w:tc>
        <w:tc>
          <w:tcPr>
            <w:tcW w:w="2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3732" w:rsidRPr="00FB3732" w:rsidRDefault="00FB3732" w:rsidP="00FB3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Информационный</w:t>
            </w:r>
            <w:proofErr w:type="spellEnd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B3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стенд</w:t>
            </w:r>
            <w:proofErr w:type="spellEnd"/>
          </w:p>
        </w:tc>
      </w:tr>
    </w:tbl>
    <w:p w:rsidR="00FB3732" w:rsidRPr="00FB3732" w:rsidRDefault="00FB3732" w:rsidP="00FB3732">
      <w:pPr>
        <w:spacing w:after="0" w:line="240" w:lineRule="auto"/>
        <w:rPr>
          <w:rFonts w:ascii="Times New Roman" w:eastAsia="Calibri" w:hAnsi="Times New Roman" w:cs="Times New Roman"/>
        </w:rPr>
      </w:pPr>
    </w:p>
    <w:p w:rsidR="00FB3732" w:rsidRDefault="00FB3732">
      <w:bookmarkStart w:id="0" w:name="_GoBack"/>
      <w:bookmarkEnd w:id="0"/>
    </w:p>
    <w:sectPr w:rsidR="00FB3732" w:rsidSect="00FB37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0CB"/>
    <w:rsid w:val="00464923"/>
    <w:rsid w:val="008610CB"/>
    <w:rsid w:val="00FB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20153"/>
  <w15:chartTrackingRefBased/>
  <w15:docId w15:val="{A790DF41-3B1C-4B36-A04C-123EEE838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531</Words>
  <Characters>3032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User-2</dc:creator>
  <cp:keywords/>
  <dc:description/>
  <cp:lastModifiedBy>User-2</cp:lastModifiedBy>
  <cp:revision>2</cp:revision>
  <dcterms:created xsi:type="dcterms:W3CDTF">2023-09-20T10:30:00Z</dcterms:created>
  <dcterms:modified xsi:type="dcterms:W3CDTF">2023-09-20T10:31:00Z</dcterms:modified>
</cp:coreProperties>
</file>